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9D34">
      <w:pPr>
        <w:spacing w:line="360" w:lineRule="auto"/>
        <w:jc w:val="right"/>
        <w:rPr>
          <w:rFonts w:ascii="宋体" w:hAnsi="宋体" w:cs="宋体"/>
          <w:sz w:val="24"/>
        </w:rPr>
      </w:pPr>
    </w:p>
    <w:p w14:paraId="1A2EB714">
      <w:pPr>
        <w:spacing w:line="360" w:lineRule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附件1：</w:t>
      </w:r>
    </w:p>
    <w:tbl>
      <w:tblPr>
        <w:tblStyle w:val="3"/>
        <w:tblW w:w="856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432"/>
        <w:gridCol w:w="2142"/>
        <w:gridCol w:w="2136"/>
      </w:tblGrid>
      <w:tr w14:paraId="2E0E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560" w:type="dxa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858C48F">
            <w:pPr>
              <w:spacing w:line="720" w:lineRule="auto"/>
              <w:jc w:val="center"/>
            </w:pPr>
            <w:bookmarkStart w:id="0" w:name="OLE_LINK3"/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上海工程技术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大学“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程知计划——行走的课堂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”课程申报书</w:t>
            </w:r>
            <w:bookmarkEnd w:id="0"/>
          </w:p>
        </w:tc>
      </w:tr>
      <w:tr w14:paraId="3499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50" w:type="dxa"/>
            <w:noWrap w:val="0"/>
            <w:vAlign w:val="center"/>
          </w:tcPr>
          <w:p w14:paraId="366AD6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15CD344E"/>
        </w:tc>
      </w:tr>
      <w:tr w14:paraId="6715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50" w:type="dxa"/>
            <w:noWrap w:val="0"/>
            <w:vAlign w:val="center"/>
          </w:tcPr>
          <w:p w14:paraId="2A3426D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课程负责人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2FBE355B">
            <w:pPr>
              <w:jc w:val="left"/>
            </w:pPr>
            <w:r>
              <w:rPr>
                <w:rFonts w:hint="eastAsia"/>
                <w:b/>
                <w:bCs/>
              </w:rPr>
              <w:t>工号：           姓名：           联系方式：</w:t>
            </w:r>
          </w:p>
        </w:tc>
      </w:tr>
      <w:tr w14:paraId="2AE8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50" w:type="dxa"/>
            <w:noWrap w:val="0"/>
            <w:vAlign w:val="center"/>
          </w:tcPr>
          <w:p w14:paraId="2BB0CDB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课程团队成员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409E4F31">
            <w:pPr>
              <w:jc w:val="left"/>
              <w:rPr>
                <w:rFonts w:hint="eastAsia"/>
                <w:b/>
                <w:bCs/>
              </w:rPr>
            </w:pPr>
          </w:p>
        </w:tc>
      </w:tr>
      <w:tr w14:paraId="65EE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850" w:type="dxa"/>
            <w:noWrap w:val="0"/>
            <w:vAlign w:val="center"/>
          </w:tcPr>
          <w:p w14:paraId="30C79F5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4BA7043A">
            <w:pPr>
              <w:jc w:val="center"/>
            </w:pPr>
          </w:p>
        </w:tc>
      </w:tr>
      <w:tr w14:paraId="434D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850" w:type="dxa"/>
            <w:noWrap w:val="0"/>
            <w:vAlign w:val="center"/>
          </w:tcPr>
          <w:p w14:paraId="130FB71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适用对象</w:t>
            </w:r>
          </w:p>
        </w:tc>
        <w:tc>
          <w:tcPr>
            <w:tcW w:w="2432" w:type="dxa"/>
            <w:noWrap w:val="0"/>
            <w:vAlign w:val="center"/>
          </w:tcPr>
          <w:p w14:paraId="3D1313A4">
            <w:pPr>
              <w:jc w:val="center"/>
            </w:pPr>
          </w:p>
        </w:tc>
        <w:tc>
          <w:tcPr>
            <w:tcW w:w="2142" w:type="dxa"/>
            <w:noWrap w:val="0"/>
            <w:vAlign w:val="center"/>
          </w:tcPr>
          <w:p w14:paraId="12CE6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计划人数</w:t>
            </w:r>
          </w:p>
        </w:tc>
        <w:tc>
          <w:tcPr>
            <w:tcW w:w="2136" w:type="dxa"/>
            <w:noWrap w:val="0"/>
            <w:vAlign w:val="center"/>
          </w:tcPr>
          <w:p w14:paraId="088D8629">
            <w:pPr>
              <w:jc w:val="center"/>
            </w:pPr>
          </w:p>
        </w:tc>
      </w:tr>
      <w:tr w14:paraId="4161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850" w:type="dxa"/>
            <w:noWrap w:val="0"/>
            <w:vAlign w:val="center"/>
          </w:tcPr>
          <w:p w14:paraId="64B73B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课程目标与课程亮点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6928EAEF">
            <w:pPr>
              <w:tabs>
                <w:tab w:val="left" w:pos="1175"/>
              </w:tabs>
              <w:jc w:val="left"/>
            </w:pPr>
          </w:p>
        </w:tc>
      </w:tr>
      <w:tr w14:paraId="0D6D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850" w:type="dxa"/>
            <w:noWrap w:val="0"/>
            <w:vAlign w:val="center"/>
          </w:tcPr>
          <w:p w14:paraId="25D2484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师资队伍介绍</w:t>
            </w:r>
          </w:p>
          <w:p w14:paraId="5F858B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（含校内导师、校外导师）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0BCD6679">
            <w:r>
              <w:rPr>
                <w:rFonts w:hint="eastAsia"/>
                <w:color w:val="4F81BD"/>
              </w:rPr>
              <w:t>示例：00000001 张三 讲师 负责对外联络</w:t>
            </w:r>
          </w:p>
        </w:tc>
      </w:tr>
      <w:tr w14:paraId="222D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60" w:type="dxa"/>
            <w:gridSpan w:val="4"/>
            <w:noWrap w:val="0"/>
            <w:vAlign w:val="center"/>
          </w:tcPr>
          <w:p w14:paraId="172B9194">
            <w:pPr>
              <w:jc w:val="center"/>
            </w:pPr>
            <w:r>
              <w:rPr>
                <w:rFonts w:hint="eastAsia"/>
                <w:b/>
                <w:bCs/>
              </w:rPr>
              <w:t>教学方案</w:t>
            </w:r>
          </w:p>
        </w:tc>
      </w:tr>
      <w:tr w14:paraId="719A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noWrap w:val="0"/>
            <w:vAlign w:val="center"/>
          </w:tcPr>
          <w:p w14:paraId="613718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模块名称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7B2DFFD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</w:tr>
      <w:tr w14:paraId="76BA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850" w:type="dxa"/>
            <w:noWrap w:val="0"/>
            <w:vAlign w:val="center"/>
          </w:tcPr>
          <w:p w14:paraId="45B7B12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城市认知</w:t>
            </w:r>
          </w:p>
          <w:p w14:paraId="1E79CB5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（4学时）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62A8D42B">
            <w:pPr>
              <w:rPr>
                <w:color w:val="4F81BD"/>
              </w:rPr>
            </w:pPr>
            <w:r>
              <w:rPr>
                <w:rFonts w:hint="eastAsia"/>
              </w:rPr>
              <w:t>教学内容：</w:t>
            </w:r>
            <w:r>
              <w:rPr>
                <w:rFonts w:hint="eastAsia"/>
                <w:color w:val="4F81BD"/>
              </w:rPr>
              <w:t>（填写具体教学内容及课程目标关联性）</w:t>
            </w:r>
          </w:p>
          <w:p w14:paraId="1A21B331">
            <w:pPr>
              <w:rPr>
                <w:rFonts w:hint="eastAsia"/>
              </w:rPr>
            </w:pPr>
          </w:p>
          <w:p w14:paraId="6E717E70">
            <w:pPr>
              <w:rPr>
                <w:rFonts w:hint="eastAsia"/>
              </w:rPr>
            </w:pPr>
          </w:p>
          <w:p w14:paraId="58D4ABAC">
            <w:pPr>
              <w:rPr>
                <w:rFonts w:hint="eastAsia"/>
                <w:color w:val="4F81BD"/>
              </w:rPr>
            </w:pPr>
            <w:r>
              <w:rPr>
                <w:rFonts w:hint="eastAsia"/>
              </w:rPr>
              <w:t>行程安排：</w:t>
            </w:r>
            <w:r>
              <w:rPr>
                <w:rFonts w:hint="eastAsia"/>
                <w:color w:val="4F81BD"/>
              </w:rPr>
              <w:t>（时间、地点、活动内容、形式、主讲/带队人）</w:t>
            </w:r>
          </w:p>
          <w:p w14:paraId="336936AA">
            <w:pPr>
              <w:rPr>
                <w:rFonts w:hint="eastAsia"/>
              </w:rPr>
            </w:pPr>
          </w:p>
          <w:p w14:paraId="6FF4CA69">
            <w:pPr>
              <w:rPr>
                <w:rFonts w:hint="eastAsia"/>
              </w:rPr>
            </w:pPr>
          </w:p>
          <w:p w14:paraId="0700DC51">
            <w:r>
              <w:rPr>
                <w:rFonts w:hint="eastAsia"/>
              </w:rPr>
              <w:t>具体时间：</w:t>
            </w:r>
            <w:r>
              <w:rPr>
                <w:rFonts w:hint="eastAsia"/>
                <w:color w:val="4F81BD"/>
              </w:rPr>
              <w:t>（学期周次/日期）</w:t>
            </w:r>
          </w:p>
        </w:tc>
      </w:tr>
      <w:tr w14:paraId="73D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850" w:type="dxa"/>
            <w:noWrap w:val="0"/>
            <w:vAlign w:val="center"/>
          </w:tcPr>
          <w:p w14:paraId="4BE4AA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企业考察</w:t>
            </w:r>
          </w:p>
          <w:p w14:paraId="59D55FC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（4学时）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0FA2CA7D">
            <w:r>
              <w:rPr>
                <w:rFonts w:hint="eastAsia"/>
              </w:rPr>
              <w:t>教学内容：</w:t>
            </w:r>
            <w:r>
              <w:rPr>
                <w:rFonts w:hint="eastAsia"/>
                <w:color w:val="4F81BD"/>
              </w:rPr>
              <w:t>（填写具体教学内容及课程目标关联性）</w:t>
            </w:r>
          </w:p>
          <w:p w14:paraId="694474CF">
            <w:pPr>
              <w:rPr>
                <w:rFonts w:hint="eastAsia"/>
              </w:rPr>
            </w:pPr>
          </w:p>
          <w:p w14:paraId="34FDCC07">
            <w:pPr>
              <w:rPr>
                <w:rFonts w:hint="eastAsia"/>
              </w:rPr>
            </w:pPr>
          </w:p>
          <w:p w14:paraId="34E7EFD3">
            <w:pPr>
              <w:rPr>
                <w:rFonts w:hint="eastAsia"/>
                <w:color w:val="4F81BD"/>
              </w:rPr>
            </w:pPr>
            <w:r>
              <w:rPr>
                <w:rFonts w:hint="eastAsia"/>
              </w:rPr>
              <w:t>行程安排：</w:t>
            </w:r>
            <w:r>
              <w:rPr>
                <w:rFonts w:hint="eastAsia"/>
                <w:color w:val="4F81BD"/>
              </w:rPr>
              <w:t>（时间、地点、活动内容、形式、主讲/带队人）</w:t>
            </w:r>
          </w:p>
          <w:p w14:paraId="65F9031B">
            <w:pPr>
              <w:rPr>
                <w:rFonts w:hint="eastAsia"/>
              </w:rPr>
            </w:pPr>
          </w:p>
          <w:p w14:paraId="5FFB8C5B">
            <w:pPr>
              <w:rPr>
                <w:rFonts w:hint="eastAsia"/>
              </w:rPr>
            </w:pPr>
          </w:p>
          <w:p w14:paraId="1A38EFE4">
            <w:r>
              <w:rPr>
                <w:rFonts w:hint="eastAsia"/>
              </w:rPr>
              <w:t>具体时间：</w:t>
            </w:r>
            <w:r>
              <w:rPr>
                <w:rFonts w:hint="eastAsia"/>
                <w:color w:val="4F81BD"/>
              </w:rPr>
              <w:t>（学期周次/日期）</w:t>
            </w:r>
          </w:p>
        </w:tc>
      </w:tr>
      <w:tr w14:paraId="5ECB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850" w:type="dxa"/>
            <w:noWrap w:val="0"/>
            <w:vAlign w:val="center"/>
          </w:tcPr>
          <w:p w14:paraId="18081A5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社会观察</w:t>
            </w:r>
          </w:p>
          <w:p w14:paraId="4CCDFE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（4学时）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545935C1">
            <w:pPr>
              <w:rPr>
                <w:color w:val="4F81BD"/>
              </w:rPr>
            </w:pPr>
            <w:r>
              <w:rPr>
                <w:rFonts w:hint="eastAsia"/>
              </w:rPr>
              <w:t>教学内容：</w:t>
            </w:r>
            <w:r>
              <w:rPr>
                <w:rFonts w:hint="eastAsia"/>
                <w:color w:val="4F81BD"/>
              </w:rPr>
              <w:t>（填写具体教学内容及课程目标关联性）</w:t>
            </w:r>
          </w:p>
          <w:p w14:paraId="65AF9260">
            <w:pPr>
              <w:rPr>
                <w:rFonts w:hint="eastAsia"/>
              </w:rPr>
            </w:pPr>
          </w:p>
          <w:p w14:paraId="1BB1C38A">
            <w:pPr>
              <w:rPr>
                <w:rFonts w:hint="eastAsia"/>
              </w:rPr>
            </w:pPr>
          </w:p>
          <w:p w14:paraId="291C33B6">
            <w:pPr>
              <w:rPr>
                <w:rFonts w:hint="eastAsia"/>
                <w:color w:val="4F81BD"/>
              </w:rPr>
            </w:pPr>
            <w:r>
              <w:rPr>
                <w:rFonts w:hint="eastAsia"/>
              </w:rPr>
              <w:t>行程安排：</w:t>
            </w:r>
            <w:r>
              <w:rPr>
                <w:rFonts w:hint="eastAsia"/>
                <w:color w:val="4F81BD"/>
              </w:rPr>
              <w:t>（时间、地点、活动内容、形式、主讲/带队人）</w:t>
            </w:r>
          </w:p>
          <w:p w14:paraId="38D5DC1E">
            <w:pPr>
              <w:rPr>
                <w:rFonts w:hint="eastAsia"/>
              </w:rPr>
            </w:pPr>
          </w:p>
          <w:p w14:paraId="38A0AD71">
            <w:pPr>
              <w:rPr>
                <w:rFonts w:hint="eastAsia"/>
              </w:rPr>
            </w:pPr>
          </w:p>
          <w:p w14:paraId="5F2DE3A4">
            <w:r>
              <w:rPr>
                <w:rFonts w:hint="eastAsia"/>
              </w:rPr>
              <w:t>具体时间：</w:t>
            </w:r>
            <w:r>
              <w:rPr>
                <w:rFonts w:hint="eastAsia"/>
                <w:color w:val="4F81BD"/>
              </w:rPr>
              <w:t>（学期周次/日期）</w:t>
            </w:r>
          </w:p>
        </w:tc>
      </w:tr>
      <w:tr w14:paraId="2C70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1850" w:type="dxa"/>
            <w:noWrap w:val="0"/>
            <w:vAlign w:val="center"/>
          </w:tcPr>
          <w:p w14:paraId="2DFA7B6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专业连接</w:t>
            </w:r>
          </w:p>
          <w:p w14:paraId="094C57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（4学时）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13CC2D92">
            <w:r>
              <w:rPr>
                <w:rFonts w:hint="eastAsia"/>
              </w:rPr>
              <w:t>教学内容：</w:t>
            </w:r>
            <w:r>
              <w:rPr>
                <w:rFonts w:hint="eastAsia"/>
                <w:color w:val="4F81BD"/>
              </w:rPr>
              <w:t>（填写具体教学内容及课程目标关联性）</w:t>
            </w:r>
          </w:p>
          <w:p w14:paraId="5E71C21A">
            <w:pPr>
              <w:rPr>
                <w:rFonts w:hint="eastAsia"/>
              </w:rPr>
            </w:pPr>
          </w:p>
          <w:p w14:paraId="1C8C2CC1">
            <w:pPr>
              <w:rPr>
                <w:rFonts w:hint="eastAsia"/>
              </w:rPr>
            </w:pPr>
          </w:p>
          <w:p w14:paraId="35BE361C">
            <w:pPr>
              <w:rPr>
                <w:rFonts w:hint="eastAsia"/>
              </w:rPr>
            </w:pPr>
            <w:r>
              <w:rPr>
                <w:rFonts w:hint="eastAsia"/>
              </w:rPr>
              <w:t>行程安排：</w:t>
            </w:r>
            <w:r>
              <w:rPr>
                <w:rFonts w:hint="eastAsia"/>
                <w:color w:val="4F81BD"/>
              </w:rPr>
              <w:t>（时间、地点、活动内容、形式、主讲/带队人）</w:t>
            </w:r>
          </w:p>
          <w:p w14:paraId="6D898914">
            <w:pPr>
              <w:rPr>
                <w:rFonts w:hint="eastAsia"/>
              </w:rPr>
            </w:pPr>
          </w:p>
          <w:p w14:paraId="24F34FA2">
            <w:pPr>
              <w:rPr>
                <w:rFonts w:hint="eastAsia"/>
              </w:rPr>
            </w:pPr>
          </w:p>
          <w:p w14:paraId="129C78E8">
            <w:r>
              <w:rPr>
                <w:rFonts w:hint="eastAsia"/>
              </w:rPr>
              <w:t>具体时间：</w:t>
            </w:r>
            <w:r>
              <w:rPr>
                <w:rFonts w:hint="eastAsia"/>
                <w:color w:val="4F81BD"/>
              </w:rPr>
              <w:t>（学期周次/日期）</w:t>
            </w:r>
          </w:p>
        </w:tc>
      </w:tr>
      <w:tr w14:paraId="2BD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850" w:type="dxa"/>
            <w:noWrap w:val="0"/>
            <w:vAlign w:val="center"/>
          </w:tcPr>
          <w:p w14:paraId="6B4D6C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预期成效与考核方式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025C83DB">
            <w:pPr>
              <w:rPr>
                <w:rFonts w:hint="eastAsia"/>
              </w:rPr>
            </w:pPr>
            <w:r>
              <w:rPr>
                <w:rFonts w:hint="eastAsia"/>
              </w:rPr>
              <w:t>预期成效：</w:t>
            </w:r>
          </w:p>
          <w:p w14:paraId="47DD240D">
            <w:pPr>
              <w:rPr>
                <w:rFonts w:hint="eastAsia"/>
              </w:rPr>
            </w:pPr>
          </w:p>
          <w:p w14:paraId="0B0BF7BC">
            <w:pPr>
              <w:rPr>
                <w:rFonts w:hint="eastAsia"/>
              </w:rPr>
            </w:pPr>
          </w:p>
          <w:p w14:paraId="4EAD3BDD">
            <w:pPr>
              <w:rPr>
                <w:b/>
                <w:bCs/>
              </w:rPr>
            </w:pPr>
            <w:r>
              <w:rPr>
                <w:rFonts w:hint="eastAsia"/>
              </w:rPr>
              <w:t>考核方式：</w:t>
            </w:r>
            <w:r>
              <w:rPr>
                <w:rFonts w:hint="eastAsia"/>
                <w:color w:val="4F81BD"/>
              </w:rPr>
              <w:t>（如vlog、调研报告等）</w:t>
            </w:r>
          </w:p>
        </w:tc>
      </w:tr>
      <w:tr w14:paraId="3B45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1850" w:type="dxa"/>
            <w:noWrap w:val="0"/>
            <w:vAlign w:val="center"/>
          </w:tcPr>
          <w:p w14:paraId="2C590340">
            <w:pPr>
              <w:jc w:val="center"/>
            </w:pPr>
            <w:r>
              <w:rPr>
                <w:rFonts w:hint="eastAsia"/>
                <w:b/>
                <w:bCs/>
              </w:rPr>
              <w:t>经费预算（明细）</w:t>
            </w:r>
          </w:p>
        </w:tc>
        <w:tc>
          <w:tcPr>
            <w:tcW w:w="6710" w:type="dxa"/>
            <w:gridSpan w:val="3"/>
            <w:noWrap w:val="0"/>
            <w:vAlign w:val="top"/>
          </w:tcPr>
          <w:p w14:paraId="384157E9">
            <w:pPr>
              <w:numPr>
                <w:ilvl w:val="0"/>
                <w:numId w:val="1"/>
              </w:numPr>
              <w:rPr>
                <w:color w:val="4F81BD"/>
              </w:rPr>
            </w:pPr>
            <w:r>
              <w:rPr>
                <w:rFonts w:hint="eastAsia"/>
              </w:rPr>
              <w:t>活动费用</w:t>
            </w:r>
            <w:r>
              <w:rPr>
                <w:rFonts w:hint="eastAsia"/>
                <w:color w:val="4F81BD"/>
              </w:rPr>
              <w:t>（交通、住宿、餐饮、场地、物料等费用）</w:t>
            </w:r>
          </w:p>
          <w:p w14:paraId="2038B654">
            <w:pPr>
              <w:rPr>
                <w:rFonts w:hint="eastAsia"/>
                <w:color w:val="4F81BD"/>
              </w:rPr>
            </w:pPr>
          </w:p>
          <w:p w14:paraId="075FA523">
            <w:pPr>
              <w:rPr>
                <w:rFonts w:hint="eastAsia"/>
                <w:color w:val="4F81BD"/>
              </w:rPr>
            </w:pPr>
          </w:p>
          <w:p w14:paraId="1B6646CA">
            <w:pPr>
              <w:rPr>
                <w:color w:val="4F81BD"/>
              </w:rPr>
            </w:pPr>
          </w:p>
          <w:p w14:paraId="073F1495">
            <w:pPr>
              <w:numPr>
                <w:ilvl w:val="0"/>
                <w:numId w:val="1"/>
              </w:numPr>
              <w:rPr>
                <w:color w:val="4F81BD"/>
              </w:rPr>
            </w:pPr>
            <w:r>
              <w:rPr>
                <w:rFonts w:hint="eastAsia"/>
              </w:rPr>
              <w:t>运营费用（</w:t>
            </w:r>
            <w:r>
              <w:rPr>
                <w:rFonts w:hint="eastAsia"/>
                <w:color w:val="4F81BD"/>
              </w:rPr>
              <w:t>专家费、保险费等）</w:t>
            </w:r>
          </w:p>
          <w:p w14:paraId="3DA354BF">
            <w:pPr>
              <w:rPr>
                <w:rFonts w:hint="eastAsia"/>
                <w:color w:val="4F81BD"/>
              </w:rPr>
            </w:pPr>
          </w:p>
          <w:p w14:paraId="04E2C29B">
            <w:pPr>
              <w:rPr>
                <w:rFonts w:hint="eastAsia"/>
                <w:color w:val="4F81BD"/>
              </w:rPr>
            </w:pPr>
          </w:p>
          <w:p w14:paraId="61A1B7D5">
            <w:pPr>
              <w:rPr>
                <w:color w:val="4F81BD"/>
              </w:rPr>
            </w:pPr>
          </w:p>
          <w:p w14:paraId="0478568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预备金与其他费用（</w:t>
            </w:r>
            <w:r>
              <w:rPr>
                <w:rFonts w:hint="eastAsia"/>
                <w:color w:val="4F81BD"/>
              </w:rPr>
              <w:t>应急备用金或其他不可见支出）</w:t>
            </w:r>
          </w:p>
          <w:p w14:paraId="720320A9">
            <w:pPr>
              <w:rPr>
                <w:rFonts w:hint="eastAsia"/>
                <w:color w:val="4F81BD"/>
              </w:rPr>
            </w:pPr>
          </w:p>
          <w:p w14:paraId="772B5359">
            <w:pPr>
              <w:rPr>
                <w:rFonts w:hint="eastAsia"/>
                <w:color w:val="4F81BD"/>
              </w:rPr>
            </w:pPr>
          </w:p>
          <w:p w14:paraId="121C7AAE">
            <w:pPr>
              <w:rPr>
                <w:rFonts w:hint="eastAsia"/>
                <w:color w:val="4F81BD"/>
              </w:rPr>
            </w:pPr>
          </w:p>
          <w:p w14:paraId="50EFFCED">
            <w:pPr>
              <w:numPr>
                <w:ilvl w:val="0"/>
                <w:numId w:val="1"/>
              </w:numPr>
              <w:rPr>
                <w:color w:val="4F81BD"/>
              </w:rPr>
            </w:pPr>
            <w:r>
              <w:rPr>
                <w:rFonts w:hint="eastAsia"/>
              </w:rPr>
              <w:t>总预算</w:t>
            </w:r>
            <w:r>
              <w:rPr>
                <w:rFonts w:hint="eastAsia"/>
                <w:color w:val="4F81BD"/>
              </w:rPr>
              <w:t>（汇总上述预算）</w:t>
            </w:r>
          </w:p>
          <w:p w14:paraId="4727FE5D">
            <w:pPr>
              <w:rPr>
                <w:rFonts w:hint="eastAsia"/>
                <w:color w:val="4F81BD"/>
              </w:rPr>
            </w:pPr>
          </w:p>
          <w:p w14:paraId="612AAD4C">
            <w:pPr>
              <w:rPr>
                <w:rFonts w:hint="eastAsia"/>
                <w:color w:val="4F81BD"/>
              </w:rPr>
            </w:pPr>
          </w:p>
          <w:p w14:paraId="485A5D41">
            <w:pPr>
              <w:rPr>
                <w:color w:val="4F81BD"/>
              </w:rPr>
            </w:pPr>
          </w:p>
        </w:tc>
      </w:tr>
      <w:tr w14:paraId="5DEB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560" w:type="dxa"/>
            <w:gridSpan w:val="4"/>
            <w:noWrap w:val="0"/>
            <w:vAlign w:val="center"/>
          </w:tcPr>
          <w:p w14:paraId="1A1CC93E">
            <w:pPr>
              <w:jc w:val="center"/>
            </w:pPr>
            <w:r>
              <w:rPr>
                <w:rFonts w:hint="eastAsia"/>
                <w:b/>
                <w:bCs/>
              </w:rPr>
              <w:t>应急安全预案（详细）</w:t>
            </w:r>
          </w:p>
        </w:tc>
      </w:tr>
      <w:tr w14:paraId="5D18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</w:trPr>
        <w:tc>
          <w:tcPr>
            <w:tcW w:w="8560" w:type="dxa"/>
            <w:gridSpan w:val="4"/>
            <w:noWrap w:val="0"/>
            <w:vAlign w:val="center"/>
          </w:tcPr>
          <w:p w14:paraId="639C38F5">
            <w:pPr>
              <w:jc w:val="center"/>
              <w:rPr>
                <w:rFonts w:hint="eastAsia"/>
              </w:rPr>
            </w:pPr>
          </w:p>
        </w:tc>
      </w:tr>
      <w:tr w14:paraId="0D93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850" w:type="dxa"/>
            <w:noWrap w:val="0"/>
            <w:vAlign w:val="center"/>
          </w:tcPr>
          <w:p w14:paraId="04A9C83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学院审批意见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7A948C5B">
            <w:pPr>
              <w:jc w:val="center"/>
              <w:rPr>
                <w:rFonts w:hint="eastAsia"/>
              </w:rPr>
            </w:pPr>
          </w:p>
          <w:p w14:paraId="40797C8D">
            <w:pPr>
              <w:jc w:val="center"/>
              <w:rPr>
                <w:rFonts w:hint="eastAsia"/>
              </w:rPr>
            </w:pPr>
          </w:p>
          <w:p w14:paraId="26FBE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（签字）</w:t>
            </w:r>
          </w:p>
          <w:p w14:paraId="3CB2096C">
            <w:pPr>
              <w:jc w:val="center"/>
              <w:rPr>
                <w:rFonts w:hint="eastAsia"/>
              </w:rPr>
            </w:pPr>
          </w:p>
          <w:p w14:paraId="416757CA">
            <w:pPr>
              <w:jc w:val="center"/>
              <w:rPr>
                <w:rFonts w:hint="eastAsia"/>
              </w:rPr>
            </w:pPr>
          </w:p>
          <w:p w14:paraId="4EFA7F50">
            <w:pPr>
              <w:ind w:firstLine="2940" w:firstLineChars="14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14:paraId="7842155C">
            <w:pPr>
              <w:ind w:firstLine="4830" w:firstLineChars="23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年  月   日</w:t>
            </w:r>
          </w:p>
        </w:tc>
      </w:tr>
      <w:tr w14:paraId="5B0D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850" w:type="dxa"/>
            <w:noWrap w:val="0"/>
            <w:vAlign w:val="center"/>
          </w:tcPr>
          <w:p w14:paraId="0F40D45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通识教育中心</w:t>
            </w:r>
          </w:p>
          <w:p w14:paraId="3587D5F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12FA6FBB">
            <w:pPr>
              <w:jc w:val="center"/>
              <w:rPr>
                <w:rFonts w:hint="eastAsia"/>
              </w:rPr>
            </w:pPr>
          </w:p>
          <w:p w14:paraId="0DAC0982">
            <w:pPr>
              <w:jc w:val="center"/>
              <w:rPr>
                <w:rFonts w:hint="eastAsia"/>
              </w:rPr>
            </w:pPr>
          </w:p>
          <w:p w14:paraId="0C35E5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（签字）</w:t>
            </w:r>
          </w:p>
          <w:p w14:paraId="11E9A185">
            <w:pPr>
              <w:jc w:val="center"/>
              <w:rPr>
                <w:rFonts w:hint="eastAsia"/>
              </w:rPr>
            </w:pPr>
          </w:p>
          <w:p w14:paraId="25B9963D">
            <w:pPr>
              <w:jc w:val="center"/>
              <w:rPr>
                <w:rFonts w:hint="eastAsia"/>
              </w:rPr>
            </w:pPr>
          </w:p>
          <w:p w14:paraId="4F744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（盖章）</w:t>
            </w:r>
          </w:p>
          <w:p w14:paraId="513392A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年   月   日</w:t>
            </w:r>
          </w:p>
        </w:tc>
      </w:tr>
      <w:tr w14:paraId="22BE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850" w:type="dxa"/>
            <w:noWrap w:val="0"/>
            <w:vAlign w:val="center"/>
          </w:tcPr>
          <w:p w14:paraId="740D91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</w:t>
            </w:r>
          </w:p>
        </w:tc>
        <w:tc>
          <w:tcPr>
            <w:tcW w:w="6710" w:type="dxa"/>
            <w:gridSpan w:val="3"/>
            <w:noWrap w:val="0"/>
            <w:vAlign w:val="center"/>
          </w:tcPr>
          <w:p w14:paraId="5EE952C0">
            <w:pPr>
              <w:jc w:val="center"/>
              <w:rPr>
                <w:rFonts w:hint="eastAsia"/>
              </w:rPr>
            </w:pPr>
          </w:p>
          <w:p w14:paraId="021E62B2">
            <w:pPr>
              <w:jc w:val="center"/>
              <w:rPr>
                <w:rFonts w:hint="eastAsia"/>
              </w:rPr>
            </w:pPr>
          </w:p>
          <w:p w14:paraId="469D4C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（签字）</w:t>
            </w:r>
          </w:p>
          <w:p w14:paraId="1891B193">
            <w:pPr>
              <w:jc w:val="center"/>
              <w:rPr>
                <w:rFonts w:hint="eastAsia"/>
              </w:rPr>
            </w:pPr>
          </w:p>
          <w:p w14:paraId="4F384D7B">
            <w:pPr>
              <w:jc w:val="center"/>
              <w:rPr>
                <w:rFonts w:hint="eastAsia"/>
              </w:rPr>
            </w:pPr>
          </w:p>
          <w:p w14:paraId="1935F0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（盖章）</w:t>
            </w:r>
          </w:p>
          <w:p w14:paraId="1AD34B91">
            <w:pPr>
              <w:jc w:val="center"/>
              <w:rPr>
                <w:rFonts w:hint="eastAsia"/>
              </w:rPr>
            </w:pPr>
          </w:p>
          <w:p w14:paraId="09294D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年   月   日</w:t>
            </w:r>
          </w:p>
        </w:tc>
      </w:tr>
    </w:tbl>
    <w:p w14:paraId="1AC52936">
      <w:pPr>
        <w:spacing w:line="360" w:lineRule="auto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2B9FF"/>
    <w:multiLevelType w:val="singleLevel"/>
    <w:tmpl w:val="0DB2B9FF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NjQ5ZTkyMDgyZDg3Y2M3ZjYxNmQ5YTg2ZmEwMmMifQ=="/>
  </w:docVars>
  <w:rsids>
    <w:rsidRoot w:val="00F336FC"/>
    <w:rsid w:val="000E09EC"/>
    <w:rsid w:val="00D63B80"/>
    <w:rsid w:val="00E10C92"/>
    <w:rsid w:val="00F336FC"/>
    <w:rsid w:val="01935923"/>
    <w:rsid w:val="0A8E01DA"/>
    <w:rsid w:val="0BE4618F"/>
    <w:rsid w:val="169457B8"/>
    <w:rsid w:val="2AA2693D"/>
    <w:rsid w:val="2C131E96"/>
    <w:rsid w:val="2E8E7AD2"/>
    <w:rsid w:val="33F40A85"/>
    <w:rsid w:val="3618340F"/>
    <w:rsid w:val="384F6279"/>
    <w:rsid w:val="38867453"/>
    <w:rsid w:val="48C078BB"/>
    <w:rsid w:val="4E096070"/>
    <w:rsid w:val="54442C85"/>
    <w:rsid w:val="57A20117"/>
    <w:rsid w:val="5AF32402"/>
    <w:rsid w:val="5D02197D"/>
    <w:rsid w:val="60C00411"/>
    <w:rsid w:val="71BC3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2569</Words>
  <Characters>2667</Characters>
  <Lines>20</Lines>
  <Paragraphs>5</Paragraphs>
  <TotalTime>9</TotalTime>
  <ScaleCrop>false</ScaleCrop>
  <LinksUpToDate>false</LinksUpToDate>
  <CharactersWithSpaces>2825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2025-06-10T12:11:00Z</dcterms:created>
  <dc:creator>hp51</dc:creator>
  <cp:lastModifiedBy>白鹏玲</cp:lastModifiedBy>
  <dcterms:modified xsi:type="dcterms:W3CDTF">2025-06-11T02:36:53Z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eyJoZGlkIjoiOWM5M2M2NjFjOGUyNGJiNWU0Njg1YjkyNWUxNTE4YjEiLCJ1c2VySWQiOiI0MzE1NzY3MDAifQ==</vt:lpwstr>
  </property>
  <property fmtid="{D5CDD505-2E9C-101B-9397-08002B2CF9AE}" pid="4" name="ICV">
    <vt:lpwstr>82ECC8121B0C49EE82C4C8CC1CEA59B4_13</vt:lpwstr>
  </property>
</Properties>
</file>